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18AA" w:rsidRPr="00A8117C" w:rsidRDefault="000A18AA" w:rsidP="000A18AA">
      <w:pPr>
        <w:jc w:val="center"/>
        <w:rPr>
          <w:rFonts w:ascii="Times New Roman" w:hAnsi="Times New Roman" w:cs="Times New Roman"/>
          <w:b/>
          <w:sz w:val="24"/>
          <w:szCs w:val="24"/>
        </w:rPr>
      </w:pPr>
      <w:bookmarkStart w:id="0" w:name="_GoBack"/>
      <w:bookmarkEnd w:id="0"/>
    </w:p>
    <w:p w:rsidR="000A18AA" w:rsidRPr="00A8117C" w:rsidRDefault="000A18AA" w:rsidP="000A18AA">
      <w:pPr>
        <w:jc w:val="center"/>
        <w:rPr>
          <w:rFonts w:ascii="Times New Roman" w:hAnsi="Times New Roman" w:cs="Times New Roman"/>
          <w:b/>
          <w:i/>
          <w:sz w:val="24"/>
          <w:szCs w:val="24"/>
        </w:rPr>
      </w:pPr>
      <w:r w:rsidRPr="00A8117C">
        <w:rPr>
          <w:rFonts w:ascii="Times New Roman" w:hAnsi="Times New Roman" w:cs="Times New Roman"/>
          <w:b/>
          <w:sz w:val="24"/>
          <w:szCs w:val="24"/>
        </w:rPr>
        <w:t xml:space="preserve">Модел на адаптиран план на  урок за ученик със СОП. </w:t>
      </w:r>
      <w:r w:rsidRPr="00A8117C">
        <w:rPr>
          <w:rFonts w:ascii="Times New Roman" w:hAnsi="Times New Roman" w:cs="Times New Roman"/>
          <w:b/>
          <w:i/>
          <w:sz w:val="24"/>
          <w:szCs w:val="24"/>
        </w:rPr>
        <w:t>Кои са основните структурни акценти в плана?</w:t>
      </w:r>
    </w:p>
    <w:p w:rsidR="000A18AA" w:rsidRPr="00A8117C" w:rsidRDefault="000A18AA" w:rsidP="000A18AA">
      <w:pPr>
        <w:jc w:val="both"/>
        <w:rPr>
          <w:rFonts w:ascii="Times New Roman" w:hAnsi="Times New Roman" w:cs="Times New Roman"/>
          <w:sz w:val="24"/>
          <w:szCs w:val="24"/>
        </w:rPr>
      </w:pPr>
      <w:r w:rsidRPr="00A8117C">
        <w:rPr>
          <w:rFonts w:ascii="Times New Roman" w:hAnsi="Times New Roman" w:cs="Times New Roman"/>
          <w:sz w:val="24"/>
          <w:szCs w:val="24"/>
        </w:rPr>
        <w:t>И днес урокът продължава да бъде основна форма за реализиране на учебно- възпитателния процес. Внимателно планираният урок дава възможност на всички ученици от класа да бъдат ангажирани и включени в предвидените  дейности за учебния час. Практиката показва, че вече голяма част от учениците със СОП се обучават в общата класна стая и все по-малко от тях се извеждат за индивидуална работа в ресурсните кабинети. Въпреки това, училищата все още не могат да се похвалят с активно участие  в уроците на всички свои „специални“ ученици. Причините за това са различни, но основно са свързани със сложността на учебния материал, който в повечето случаи не отговаря на възможностите на тези ученици, както и с темпа на преподаване и учене, фиксиран и прилаган за т.нар. типични деца. Адаптирането на уроците спрямо потребностите на учениците с различни възможности, в т.ч. и на учениците със СОП е отговорна задача на всеки учител в условията на приобщаващото образование.</w:t>
      </w:r>
    </w:p>
    <w:p w:rsidR="000A18AA" w:rsidRPr="00A8117C" w:rsidRDefault="000A18AA" w:rsidP="000A18AA">
      <w:pPr>
        <w:tabs>
          <w:tab w:val="left" w:pos="525"/>
        </w:tabs>
        <w:jc w:val="both"/>
        <w:rPr>
          <w:rFonts w:ascii="Times New Roman" w:hAnsi="Times New Roman" w:cs="Times New Roman"/>
          <w:sz w:val="24"/>
          <w:szCs w:val="24"/>
        </w:rPr>
      </w:pPr>
      <w:r w:rsidRPr="00A8117C">
        <w:rPr>
          <w:rFonts w:ascii="Times New Roman" w:hAnsi="Times New Roman" w:cs="Times New Roman"/>
          <w:sz w:val="24"/>
          <w:szCs w:val="24"/>
        </w:rPr>
        <w:t xml:space="preserve">Планирането на адаптиран урок не означава подготовка на нов урок от учителя, а модифициране на дейностите, заложени за класа, така че да са достъпни за  възможностите на ученика със СОП от този клас.  </w:t>
      </w:r>
    </w:p>
    <w:p w:rsidR="000A18AA" w:rsidRPr="00A8117C" w:rsidRDefault="000A18AA" w:rsidP="000A18AA">
      <w:pPr>
        <w:jc w:val="both"/>
        <w:rPr>
          <w:rFonts w:ascii="Times New Roman" w:hAnsi="Times New Roman" w:cs="Times New Roman"/>
          <w:sz w:val="24"/>
          <w:szCs w:val="24"/>
        </w:rPr>
      </w:pPr>
      <w:r w:rsidRPr="00A8117C">
        <w:rPr>
          <w:rFonts w:ascii="Times New Roman" w:hAnsi="Times New Roman" w:cs="Times New Roman"/>
          <w:b/>
          <w:sz w:val="24"/>
          <w:szCs w:val="24"/>
        </w:rPr>
        <w:t>Предимства</w:t>
      </w:r>
      <w:r w:rsidRPr="00A8117C">
        <w:rPr>
          <w:rFonts w:ascii="Times New Roman" w:hAnsi="Times New Roman" w:cs="Times New Roman"/>
          <w:sz w:val="24"/>
          <w:szCs w:val="24"/>
        </w:rPr>
        <w:t xml:space="preserve"> на адаптирания урок:</w:t>
      </w:r>
    </w:p>
    <w:p w:rsidR="000A18AA" w:rsidRPr="00A8117C" w:rsidRDefault="000A18AA" w:rsidP="000A18AA">
      <w:pPr>
        <w:pStyle w:val="a3"/>
        <w:numPr>
          <w:ilvl w:val="0"/>
          <w:numId w:val="1"/>
        </w:numPr>
        <w:jc w:val="both"/>
        <w:rPr>
          <w:rFonts w:ascii="Times New Roman" w:hAnsi="Times New Roman" w:cs="Times New Roman"/>
          <w:sz w:val="24"/>
          <w:szCs w:val="24"/>
        </w:rPr>
      </w:pPr>
      <w:r w:rsidRPr="00A8117C">
        <w:rPr>
          <w:rFonts w:ascii="Times New Roman" w:hAnsi="Times New Roman" w:cs="Times New Roman"/>
          <w:sz w:val="24"/>
          <w:szCs w:val="24"/>
        </w:rPr>
        <w:t>успешно допълва приобщаващата училищна среда</w:t>
      </w:r>
    </w:p>
    <w:p w:rsidR="000A18AA" w:rsidRPr="00A8117C" w:rsidRDefault="000A18AA" w:rsidP="000A18AA">
      <w:pPr>
        <w:pStyle w:val="a3"/>
        <w:numPr>
          <w:ilvl w:val="0"/>
          <w:numId w:val="1"/>
        </w:numPr>
        <w:jc w:val="both"/>
        <w:rPr>
          <w:rFonts w:ascii="Times New Roman" w:hAnsi="Times New Roman" w:cs="Times New Roman"/>
          <w:sz w:val="24"/>
          <w:szCs w:val="24"/>
        </w:rPr>
      </w:pPr>
      <w:r w:rsidRPr="00A8117C">
        <w:rPr>
          <w:rFonts w:ascii="Times New Roman" w:hAnsi="Times New Roman" w:cs="Times New Roman"/>
          <w:sz w:val="24"/>
          <w:szCs w:val="24"/>
        </w:rPr>
        <w:t>прави обучението достъпно за ученика със СОП</w:t>
      </w:r>
    </w:p>
    <w:p w:rsidR="000A18AA" w:rsidRPr="00A8117C" w:rsidRDefault="000A18AA" w:rsidP="000A18AA">
      <w:pPr>
        <w:pStyle w:val="a3"/>
        <w:numPr>
          <w:ilvl w:val="0"/>
          <w:numId w:val="1"/>
        </w:numPr>
        <w:jc w:val="both"/>
        <w:rPr>
          <w:rFonts w:ascii="Times New Roman" w:hAnsi="Times New Roman" w:cs="Times New Roman"/>
          <w:sz w:val="24"/>
          <w:szCs w:val="24"/>
        </w:rPr>
      </w:pPr>
      <w:r w:rsidRPr="00A8117C">
        <w:rPr>
          <w:rFonts w:ascii="Times New Roman" w:hAnsi="Times New Roman" w:cs="Times New Roman"/>
          <w:sz w:val="24"/>
          <w:szCs w:val="24"/>
        </w:rPr>
        <w:t>ангажира и предизвиква интереса му  към дейности и участие</w:t>
      </w:r>
    </w:p>
    <w:p w:rsidR="000A18AA" w:rsidRPr="00A8117C" w:rsidRDefault="000A18AA" w:rsidP="000A18AA">
      <w:pPr>
        <w:pStyle w:val="a3"/>
        <w:numPr>
          <w:ilvl w:val="0"/>
          <w:numId w:val="1"/>
        </w:numPr>
        <w:jc w:val="both"/>
        <w:rPr>
          <w:rFonts w:ascii="Times New Roman" w:hAnsi="Times New Roman" w:cs="Times New Roman"/>
          <w:sz w:val="24"/>
          <w:szCs w:val="24"/>
        </w:rPr>
      </w:pPr>
      <w:r w:rsidRPr="00A8117C">
        <w:rPr>
          <w:rFonts w:ascii="Times New Roman" w:hAnsi="Times New Roman" w:cs="Times New Roman"/>
          <w:sz w:val="24"/>
          <w:szCs w:val="24"/>
        </w:rPr>
        <w:t>насърчава ученика да работи със собствен темп</w:t>
      </w:r>
    </w:p>
    <w:p w:rsidR="000A18AA" w:rsidRPr="00A8117C" w:rsidRDefault="000A18AA" w:rsidP="000A18AA">
      <w:pPr>
        <w:pStyle w:val="a3"/>
        <w:numPr>
          <w:ilvl w:val="0"/>
          <w:numId w:val="1"/>
        </w:numPr>
        <w:jc w:val="both"/>
        <w:rPr>
          <w:rFonts w:ascii="Times New Roman" w:hAnsi="Times New Roman" w:cs="Times New Roman"/>
          <w:sz w:val="24"/>
          <w:szCs w:val="24"/>
        </w:rPr>
      </w:pPr>
      <w:r w:rsidRPr="00A8117C">
        <w:rPr>
          <w:rFonts w:ascii="Times New Roman" w:hAnsi="Times New Roman" w:cs="Times New Roman"/>
          <w:sz w:val="24"/>
          <w:szCs w:val="24"/>
        </w:rPr>
        <w:t>вдъхва му увереност и самочувствие</w:t>
      </w:r>
    </w:p>
    <w:p w:rsidR="000A18AA" w:rsidRPr="00A8117C" w:rsidRDefault="000A18AA" w:rsidP="000A18AA">
      <w:pPr>
        <w:pStyle w:val="a3"/>
        <w:numPr>
          <w:ilvl w:val="0"/>
          <w:numId w:val="1"/>
        </w:numPr>
        <w:jc w:val="both"/>
        <w:rPr>
          <w:rFonts w:ascii="Times New Roman" w:hAnsi="Times New Roman" w:cs="Times New Roman"/>
          <w:sz w:val="24"/>
          <w:szCs w:val="24"/>
        </w:rPr>
      </w:pPr>
      <w:r w:rsidRPr="00A8117C">
        <w:rPr>
          <w:rFonts w:ascii="Times New Roman" w:hAnsi="Times New Roman" w:cs="Times New Roman"/>
          <w:sz w:val="24"/>
          <w:szCs w:val="24"/>
        </w:rPr>
        <w:t>позволява да се наблюдава прогреса на ученика в реално време</w:t>
      </w:r>
    </w:p>
    <w:p w:rsidR="000A18AA" w:rsidRPr="00A8117C" w:rsidRDefault="000A18AA" w:rsidP="000A18AA">
      <w:pPr>
        <w:pStyle w:val="a3"/>
        <w:numPr>
          <w:ilvl w:val="0"/>
          <w:numId w:val="1"/>
        </w:numPr>
        <w:jc w:val="both"/>
        <w:rPr>
          <w:rFonts w:ascii="Times New Roman" w:hAnsi="Times New Roman" w:cs="Times New Roman"/>
          <w:sz w:val="24"/>
          <w:szCs w:val="24"/>
        </w:rPr>
      </w:pPr>
      <w:r w:rsidRPr="00A8117C">
        <w:rPr>
          <w:rFonts w:ascii="Times New Roman" w:hAnsi="Times New Roman" w:cs="Times New Roman"/>
          <w:sz w:val="24"/>
          <w:szCs w:val="24"/>
        </w:rPr>
        <w:t>помага на учителя да преподават ефективно и фокусирано.</w:t>
      </w:r>
    </w:p>
    <w:p w:rsidR="000A18AA" w:rsidRPr="00A8117C" w:rsidRDefault="000A18AA" w:rsidP="000A18AA">
      <w:pPr>
        <w:jc w:val="both"/>
        <w:rPr>
          <w:rFonts w:ascii="Times New Roman" w:hAnsi="Times New Roman" w:cs="Times New Roman"/>
          <w:sz w:val="24"/>
          <w:szCs w:val="24"/>
        </w:rPr>
      </w:pPr>
      <w:r w:rsidRPr="00A8117C">
        <w:rPr>
          <w:rFonts w:ascii="Times New Roman" w:hAnsi="Times New Roman" w:cs="Times New Roman"/>
          <w:b/>
          <w:sz w:val="24"/>
          <w:szCs w:val="24"/>
        </w:rPr>
        <w:t>Модел</w:t>
      </w:r>
      <w:r w:rsidRPr="00A8117C">
        <w:rPr>
          <w:rFonts w:ascii="Times New Roman" w:hAnsi="Times New Roman" w:cs="Times New Roman"/>
          <w:sz w:val="24"/>
          <w:szCs w:val="24"/>
        </w:rPr>
        <w:t xml:space="preserve"> на адаптиран план на урок /структура/</w:t>
      </w:r>
    </w:p>
    <w:p w:rsidR="000A18AA" w:rsidRPr="00A8117C" w:rsidRDefault="000A18AA" w:rsidP="000A18AA">
      <w:pPr>
        <w:pStyle w:val="a3"/>
        <w:numPr>
          <w:ilvl w:val="0"/>
          <w:numId w:val="2"/>
        </w:numPr>
        <w:jc w:val="both"/>
        <w:rPr>
          <w:rFonts w:ascii="Times New Roman" w:hAnsi="Times New Roman" w:cs="Times New Roman"/>
          <w:sz w:val="24"/>
          <w:szCs w:val="24"/>
        </w:rPr>
      </w:pPr>
      <w:r w:rsidRPr="00A8117C">
        <w:rPr>
          <w:rFonts w:ascii="Times New Roman" w:hAnsi="Times New Roman" w:cs="Times New Roman"/>
          <w:sz w:val="24"/>
          <w:szCs w:val="24"/>
        </w:rPr>
        <w:t>учебен предмет</w:t>
      </w:r>
    </w:p>
    <w:p w:rsidR="000A18AA" w:rsidRPr="00A8117C" w:rsidRDefault="000A18AA" w:rsidP="000A18AA">
      <w:pPr>
        <w:pStyle w:val="a3"/>
        <w:numPr>
          <w:ilvl w:val="0"/>
          <w:numId w:val="2"/>
        </w:numPr>
        <w:jc w:val="both"/>
        <w:rPr>
          <w:rFonts w:ascii="Times New Roman" w:hAnsi="Times New Roman" w:cs="Times New Roman"/>
          <w:sz w:val="24"/>
          <w:szCs w:val="24"/>
        </w:rPr>
      </w:pPr>
      <w:r w:rsidRPr="00A8117C">
        <w:rPr>
          <w:rFonts w:ascii="Times New Roman" w:hAnsi="Times New Roman" w:cs="Times New Roman"/>
          <w:sz w:val="24"/>
          <w:szCs w:val="24"/>
        </w:rPr>
        <w:t>клас</w:t>
      </w:r>
    </w:p>
    <w:p w:rsidR="000A18AA" w:rsidRPr="00A8117C" w:rsidRDefault="000A18AA" w:rsidP="000A18AA">
      <w:pPr>
        <w:pStyle w:val="a3"/>
        <w:numPr>
          <w:ilvl w:val="0"/>
          <w:numId w:val="2"/>
        </w:numPr>
        <w:jc w:val="both"/>
        <w:rPr>
          <w:rFonts w:ascii="Times New Roman" w:hAnsi="Times New Roman" w:cs="Times New Roman"/>
          <w:sz w:val="24"/>
          <w:szCs w:val="24"/>
        </w:rPr>
      </w:pPr>
      <w:r w:rsidRPr="00A8117C">
        <w:rPr>
          <w:rFonts w:ascii="Times New Roman" w:hAnsi="Times New Roman" w:cs="Times New Roman"/>
          <w:sz w:val="24"/>
          <w:szCs w:val="24"/>
        </w:rPr>
        <w:t>име на ученика</w:t>
      </w:r>
    </w:p>
    <w:p w:rsidR="000A18AA" w:rsidRPr="00A8117C" w:rsidRDefault="000A18AA" w:rsidP="000A18AA">
      <w:pPr>
        <w:pStyle w:val="a3"/>
        <w:numPr>
          <w:ilvl w:val="0"/>
          <w:numId w:val="2"/>
        </w:numPr>
        <w:jc w:val="both"/>
        <w:rPr>
          <w:rFonts w:ascii="Times New Roman" w:hAnsi="Times New Roman" w:cs="Times New Roman"/>
          <w:sz w:val="24"/>
          <w:szCs w:val="24"/>
        </w:rPr>
      </w:pPr>
      <w:r w:rsidRPr="00A8117C">
        <w:rPr>
          <w:rFonts w:ascii="Times New Roman" w:hAnsi="Times New Roman" w:cs="Times New Roman"/>
          <w:sz w:val="24"/>
          <w:szCs w:val="24"/>
        </w:rPr>
        <w:t>тема на урока</w:t>
      </w:r>
    </w:p>
    <w:p w:rsidR="000A18AA" w:rsidRPr="00A8117C" w:rsidRDefault="000A18AA" w:rsidP="000A18AA">
      <w:pPr>
        <w:pStyle w:val="a3"/>
        <w:numPr>
          <w:ilvl w:val="0"/>
          <w:numId w:val="2"/>
        </w:numPr>
        <w:jc w:val="both"/>
        <w:rPr>
          <w:rFonts w:ascii="Times New Roman" w:hAnsi="Times New Roman" w:cs="Times New Roman"/>
          <w:sz w:val="24"/>
          <w:szCs w:val="24"/>
        </w:rPr>
      </w:pPr>
      <w:r w:rsidRPr="00A8117C">
        <w:rPr>
          <w:rFonts w:ascii="Times New Roman" w:hAnsi="Times New Roman" w:cs="Times New Roman"/>
          <w:sz w:val="24"/>
          <w:szCs w:val="24"/>
        </w:rPr>
        <w:t>вид на урока</w:t>
      </w:r>
    </w:p>
    <w:p w:rsidR="000A18AA" w:rsidRPr="00A8117C" w:rsidRDefault="000A18AA" w:rsidP="000A18AA">
      <w:pPr>
        <w:pStyle w:val="a3"/>
        <w:numPr>
          <w:ilvl w:val="0"/>
          <w:numId w:val="2"/>
        </w:numPr>
        <w:jc w:val="both"/>
        <w:rPr>
          <w:rFonts w:ascii="Times New Roman" w:hAnsi="Times New Roman" w:cs="Times New Roman"/>
          <w:sz w:val="24"/>
          <w:szCs w:val="24"/>
        </w:rPr>
      </w:pPr>
      <w:r w:rsidRPr="00A8117C">
        <w:rPr>
          <w:rFonts w:ascii="Times New Roman" w:hAnsi="Times New Roman" w:cs="Times New Roman"/>
          <w:sz w:val="24"/>
          <w:szCs w:val="24"/>
        </w:rPr>
        <w:t>цели и задачи</w:t>
      </w:r>
    </w:p>
    <w:p w:rsidR="000A18AA" w:rsidRPr="00A8117C" w:rsidRDefault="000A18AA" w:rsidP="000A18AA">
      <w:pPr>
        <w:pStyle w:val="a3"/>
        <w:numPr>
          <w:ilvl w:val="0"/>
          <w:numId w:val="2"/>
        </w:numPr>
        <w:jc w:val="both"/>
        <w:rPr>
          <w:rFonts w:ascii="Times New Roman" w:hAnsi="Times New Roman" w:cs="Times New Roman"/>
          <w:sz w:val="24"/>
          <w:szCs w:val="24"/>
        </w:rPr>
      </w:pPr>
      <w:r w:rsidRPr="00A8117C">
        <w:rPr>
          <w:rFonts w:ascii="Times New Roman" w:hAnsi="Times New Roman" w:cs="Times New Roman"/>
          <w:sz w:val="24"/>
          <w:szCs w:val="24"/>
        </w:rPr>
        <w:t>основно съдържание</w:t>
      </w:r>
    </w:p>
    <w:p w:rsidR="000A18AA" w:rsidRPr="00A8117C" w:rsidRDefault="000A18AA" w:rsidP="000A18AA">
      <w:pPr>
        <w:pStyle w:val="a3"/>
        <w:numPr>
          <w:ilvl w:val="0"/>
          <w:numId w:val="2"/>
        </w:numPr>
        <w:jc w:val="both"/>
        <w:rPr>
          <w:rFonts w:ascii="Times New Roman" w:hAnsi="Times New Roman" w:cs="Times New Roman"/>
          <w:sz w:val="24"/>
          <w:szCs w:val="24"/>
        </w:rPr>
      </w:pPr>
      <w:r w:rsidRPr="00A8117C">
        <w:rPr>
          <w:rFonts w:ascii="Times New Roman" w:hAnsi="Times New Roman" w:cs="Times New Roman"/>
          <w:sz w:val="24"/>
          <w:szCs w:val="24"/>
        </w:rPr>
        <w:t>методи на преподаване</w:t>
      </w:r>
    </w:p>
    <w:p w:rsidR="000A18AA" w:rsidRPr="00A8117C" w:rsidRDefault="000A18AA" w:rsidP="000A18AA">
      <w:pPr>
        <w:pStyle w:val="a3"/>
        <w:numPr>
          <w:ilvl w:val="0"/>
          <w:numId w:val="2"/>
        </w:numPr>
        <w:jc w:val="both"/>
        <w:rPr>
          <w:rFonts w:ascii="Times New Roman" w:hAnsi="Times New Roman" w:cs="Times New Roman"/>
          <w:sz w:val="24"/>
          <w:szCs w:val="24"/>
        </w:rPr>
      </w:pPr>
      <w:r w:rsidRPr="00A8117C">
        <w:rPr>
          <w:rFonts w:ascii="Times New Roman" w:hAnsi="Times New Roman" w:cs="Times New Roman"/>
          <w:sz w:val="24"/>
          <w:szCs w:val="24"/>
        </w:rPr>
        <w:t>времево разпределение на дейностите</w:t>
      </w:r>
    </w:p>
    <w:p w:rsidR="000A18AA" w:rsidRPr="00A8117C" w:rsidRDefault="000A18AA" w:rsidP="000A18AA">
      <w:pPr>
        <w:pStyle w:val="a3"/>
        <w:numPr>
          <w:ilvl w:val="0"/>
          <w:numId w:val="2"/>
        </w:numPr>
        <w:jc w:val="both"/>
        <w:rPr>
          <w:rFonts w:ascii="Times New Roman" w:hAnsi="Times New Roman" w:cs="Times New Roman"/>
          <w:sz w:val="24"/>
          <w:szCs w:val="24"/>
        </w:rPr>
      </w:pPr>
      <w:r w:rsidRPr="00A8117C">
        <w:rPr>
          <w:rFonts w:ascii="Times New Roman" w:hAnsi="Times New Roman" w:cs="Times New Roman"/>
          <w:sz w:val="24"/>
          <w:szCs w:val="24"/>
        </w:rPr>
        <w:t>групова дейност</w:t>
      </w:r>
    </w:p>
    <w:p w:rsidR="000A18AA" w:rsidRPr="00A8117C" w:rsidRDefault="000A18AA" w:rsidP="000A18AA">
      <w:pPr>
        <w:pStyle w:val="a3"/>
        <w:numPr>
          <w:ilvl w:val="0"/>
          <w:numId w:val="2"/>
        </w:numPr>
        <w:jc w:val="both"/>
        <w:rPr>
          <w:rFonts w:ascii="Times New Roman" w:hAnsi="Times New Roman" w:cs="Times New Roman"/>
          <w:sz w:val="24"/>
          <w:szCs w:val="24"/>
        </w:rPr>
      </w:pPr>
      <w:r w:rsidRPr="00A8117C">
        <w:rPr>
          <w:rFonts w:ascii="Times New Roman" w:hAnsi="Times New Roman" w:cs="Times New Roman"/>
          <w:sz w:val="24"/>
          <w:szCs w:val="24"/>
        </w:rPr>
        <w:t>социални умения</w:t>
      </w:r>
    </w:p>
    <w:p w:rsidR="000A18AA" w:rsidRPr="00A8117C" w:rsidRDefault="000A18AA" w:rsidP="000A18AA">
      <w:pPr>
        <w:pStyle w:val="a3"/>
        <w:numPr>
          <w:ilvl w:val="0"/>
          <w:numId w:val="2"/>
        </w:numPr>
        <w:jc w:val="both"/>
        <w:rPr>
          <w:rFonts w:ascii="Times New Roman" w:hAnsi="Times New Roman" w:cs="Times New Roman"/>
          <w:sz w:val="24"/>
          <w:szCs w:val="24"/>
        </w:rPr>
      </w:pPr>
      <w:r w:rsidRPr="00A8117C">
        <w:rPr>
          <w:rFonts w:ascii="Times New Roman" w:hAnsi="Times New Roman" w:cs="Times New Roman"/>
          <w:sz w:val="24"/>
          <w:szCs w:val="24"/>
        </w:rPr>
        <w:t>междупредметни връзки</w:t>
      </w:r>
    </w:p>
    <w:p w:rsidR="000A18AA" w:rsidRPr="00A8117C" w:rsidRDefault="000A18AA" w:rsidP="000A18AA">
      <w:pPr>
        <w:pStyle w:val="a3"/>
        <w:numPr>
          <w:ilvl w:val="0"/>
          <w:numId w:val="2"/>
        </w:numPr>
        <w:jc w:val="both"/>
        <w:rPr>
          <w:rFonts w:ascii="Times New Roman" w:hAnsi="Times New Roman" w:cs="Times New Roman"/>
          <w:sz w:val="24"/>
          <w:szCs w:val="24"/>
        </w:rPr>
      </w:pPr>
      <w:r w:rsidRPr="00A8117C">
        <w:rPr>
          <w:rFonts w:ascii="Times New Roman" w:hAnsi="Times New Roman" w:cs="Times New Roman"/>
          <w:sz w:val="24"/>
          <w:szCs w:val="24"/>
        </w:rPr>
        <w:t>дейност на ресурсния учител или друг специалист</w:t>
      </w:r>
    </w:p>
    <w:p w:rsidR="000A18AA" w:rsidRPr="00A8117C" w:rsidRDefault="000A18AA" w:rsidP="000A18AA">
      <w:pPr>
        <w:pStyle w:val="a3"/>
        <w:numPr>
          <w:ilvl w:val="0"/>
          <w:numId w:val="2"/>
        </w:numPr>
        <w:jc w:val="both"/>
        <w:rPr>
          <w:rFonts w:ascii="Times New Roman" w:hAnsi="Times New Roman" w:cs="Times New Roman"/>
          <w:sz w:val="24"/>
          <w:szCs w:val="24"/>
        </w:rPr>
      </w:pPr>
      <w:r w:rsidRPr="00A8117C">
        <w:rPr>
          <w:rFonts w:ascii="Times New Roman" w:hAnsi="Times New Roman" w:cs="Times New Roman"/>
          <w:sz w:val="24"/>
          <w:szCs w:val="24"/>
        </w:rPr>
        <w:t>помощни средства и технологии</w:t>
      </w:r>
    </w:p>
    <w:p w:rsidR="000A18AA" w:rsidRPr="00A8117C" w:rsidRDefault="000A18AA" w:rsidP="000A18AA">
      <w:pPr>
        <w:pStyle w:val="a3"/>
        <w:numPr>
          <w:ilvl w:val="0"/>
          <w:numId w:val="2"/>
        </w:numPr>
        <w:jc w:val="both"/>
        <w:rPr>
          <w:rFonts w:ascii="Times New Roman" w:hAnsi="Times New Roman" w:cs="Times New Roman"/>
          <w:sz w:val="24"/>
          <w:szCs w:val="24"/>
        </w:rPr>
      </w:pPr>
      <w:r w:rsidRPr="00A8117C">
        <w:rPr>
          <w:rFonts w:ascii="Times New Roman" w:hAnsi="Times New Roman" w:cs="Times New Roman"/>
          <w:sz w:val="24"/>
          <w:szCs w:val="24"/>
        </w:rPr>
        <w:t>речник на новите думи</w:t>
      </w:r>
    </w:p>
    <w:p w:rsidR="000A18AA" w:rsidRPr="00A8117C" w:rsidRDefault="000A18AA" w:rsidP="000A18AA">
      <w:pPr>
        <w:pStyle w:val="a3"/>
        <w:numPr>
          <w:ilvl w:val="0"/>
          <w:numId w:val="2"/>
        </w:numPr>
        <w:jc w:val="both"/>
        <w:rPr>
          <w:rFonts w:ascii="Times New Roman" w:hAnsi="Times New Roman" w:cs="Times New Roman"/>
          <w:sz w:val="24"/>
          <w:szCs w:val="24"/>
        </w:rPr>
      </w:pPr>
      <w:r w:rsidRPr="00A8117C">
        <w:rPr>
          <w:rFonts w:ascii="Times New Roman" w:hAnsi="Times New Roman" w:cs="Times New Roman"/>
          <w:sz w:val="24"/>
          <w:szCs w:val="24"/>
        </w:rPr>
        <w:lastRenderedPageBreak/>
        <w:t>самостоятелна и домашна работа</w:t>
      </w:r>
    </w:p>
    <w:p w:rsidR="000A18AA" w:rsidRPr="00A8117C" w:rsidRDefault="000A18AA" w:rsidP="000A18AA">
      <w:pPr>
        <w:jc w:val="both"/>
        <w:rPr>
          <w:rFonts w:ascii="Times New Roman" w:hAnsi="Times New Roman" w:cs="Times New Roman"/>
          <w:sz w:val="24"/>
          <w:szCs w:val="24"/>
        </w:rPr>
      </w:pPr>
      <w:r w:rsidRPr="00A8117C">
        <w:rPr>
          <w:rFonts w:ascii="Times New Roman" w:hAnsi="Times New Roman" w:cs="Times New Roman"/>
          <w:b/>
          <w:sz w:val="24"/>
          <w:szCs w:val="24"/>
        </w:rPr>
        <w:t>Препоръки</w:t>
      </w:r>
      <w:r w:rsidRPr="00A8117C">
        <w:rPr>
          <w:rFonts w:ascii="Times New Roman" w:hAnsi="Times New Roman" w:cs="Times New Roman"/>
          <w:sz w:val="24"/>
          <w:szCs w:val="24"/>
        </w:rPr>
        <w:t xml:space="preserve"> при разработване на адаптиран план на урок. </w:t>
      </w:r>
      <w:r w:rsidRPr="00A8117C">
        <w:rPr>
          <w:rFonts w:ascii="Times New Roman" w:hAnsi="Times New Roman" w:cs="Times New Roman"/>
          <w:i/>
          <w:sz w:val="24"/>
          <w:szCs w:val="24"/>
        </w:rPr>
        <w:t>Съвети от практиката</w:t>
      </w:r>
      <w:r w:rsidRPr="00A8117C">
        <w:rPr>
          <w:rFonts w:ascii="Times New Roman" w:hAnsi="Times New Roman" w:cs="Times New Roman"/>
          <w:sz w:val="24"/>
          <w:szCs w:val="24"/>
        </w:rPr>
        <w:t>.</w:t>
      </w:r>
    </w:p>
    <w:p w:rsidR="000A18AA" w:rsidRPr="00A8117C" w:rsidRDefault="000A18AA" w:rsidP="000A18AA">
      <w:pPr>
        <w:pStyle w:val="a3"/>
        <w:numPr>
          <w:ilvl w:val="0"/>
          <w:numId w:val="3"/>
        </w:numPr>
        <w:jc w:val="both"/>
        <w:rPr>
          <w:rFonts w:ascii="Times New Roman" w:hAnsi="Times New Roman" w:cs="Times New Roman"/>
          <w:sz w:val="24"/>
          <w:szCs w:val="24"/>
        </w:rPr>
      </w:pPr>
      <w:r w:rsidRPr="00A8117C">
        <w:rPr>
          <w:rFonts w:ascii="Times New Roman" w:hAnsi="Times New Roman" w:cs="Times New Roman"/>
          <w:sz w:val="24"/>
          <w:szCs w:val="24"/>
        </w:rPr>
        <w:t>Преди учителят да пристъпи към изготвяне на адаптиран план на урока, е необходимо да си припомни няколко важни неща, а именно: Кои силни страни на ученика насърчават ученето и кои предизвикателства го възпрепятстват? Какъв е стилът на учене или как ученикът приема и обработва по-лесно новата информация? Как комуникира, на какво ниво е неговата реч и езико</w:t>
      </w:r>
      <w:r w:rsidRPr="00905C50">
        <w:rPr>
          <w:rFonts w:ascii="Times New Roman" w:hAnsi="Times New Roman" w:cs="Times New Roman"/>
          <w:sz w:val="24"/>
          <w:szCs w:val="24"/>
        </w:rPr>
        <w:t>ви способности?</w:t>
      </w:r>
      <w:r w:rsidRPr="00A8117C">
        <w:rPr>
          <w:rFonts w:ascii="Times New Roman" w:hAnsi="Times New Roman" w:cs="Times New Roman"/>
          <w:sz w:val="24"/>
          <w:szCs w:val="24"/>
        </w:rPr>
        <w:t xml:space="preserve"> До каква степен е усвоен учебният материал до момента и има ли нужда от уточняване и затвърждаване на старите знания, преди представянето на новите? Какви дейности да бъдат заложени и в какъв ред ще се изпълняват? Какви средства, материали и пособия ще са необходими? Кой как ще помага/подкрепя в урока- ресурсният учител, другият специалист, помощникът на учителя, асистентът на ученика със СОП, бързо справящите се съученици?</w:t>
      </w:r>
    </w:p>
    <w:p w:rsidR="000A18AA" w:rsidRPr="00A8117C" w:rsidRDefault="000A18AA" w:rsidP="000A18AA">
      <w:pPr>
        <w:pStyle w:val="a3"/>
        <w:numPr>
          <w:ilvl w:val="0"/>
          <w:numId w:val="3"/>
        </w:numPr>
        <w:jc w:val="both"/>
        <w:rPr>
          <w:rFonts w:ascii="Times New Roman" w:hAnsi="Times New Roman" w:cs="Times New Roman"/>
          <w:i/>
          <w:sz w:val="24"/>
          <w:szCs w:val="24"/>
        </w:rPr>
      </w:pPr>
      <w:r w:rsidRPr="00A8117C">
        <w:rPr>
          <w:rFonts w:ascii="Times New Roman" w:hAnsi="Times New Roman" w:cs="Times New Roman"/>
          <w:sz w:val="24"/>
          <w:szCs w:val="24"/>
        </w:rPr>
        <w:t>При формулиране на целите и задачите на адаптирания урок е важно учителят да има свой отговор на още един въпрос:  Какво искам да научи моят ученик със СОП в конкретния час и как ще разбера дали го е научил? Препоръчително е целите и задачите да са тясно свързани с оценяването и с учебната програма по предмета.(</w:t>
      </w:r>
      <w:r w:rsidRPr="00A8117C">
        <w:rPr>
          <w:rFonts w:ascii="Times New Roman" w:hAnsi="Times New Roman" w:cs="Times New Roman"/>
          <w:i/>
          <w:sz w:val="24"/>
          <w:szCs w:val="24"/>
        </w:rPr>
        <w:t>Насоките за формулиране на целите на урока са представени в Тема Трета).</w:t>
      </w:r>
    </w:p>
    <w:p w:rsidR="000A18AA" w:rsidRPr="00A8117C" w:rsidRDefault="000A18AA" w:rsidP="000A18AA">
      <w:pPr>
        <w:pStyle w:val="a3"/>
        <w:numPr>
          <w:ilvl w:val="0"/>
          <w:numId w:val="3"/>
        </w:numPr>
        <w:jc w:val="both"/>
        <w:rPr>
          <w:rFonts w:ascii="Times New Roman" w:hAnsi="Times New Roman" w:cs="Times New Roman"/>
          <w:sz w:val="24"/>
          <w:szCs w:val="24"/>
        </w:rPr>
      </w:pPr>
      <w:r w:rsidRPr="00A8117C">
        <w:rPr>
          <w:rFonts w:ascii="Times New Roman" w:hAnsi="Times New Roman" w:cs="Times New Roman"/>
          <w:sz w:val="24"/>
          <w:szCs w:val="24"/>
        </w:rPr>
        <w:t xml:space="preserve">Подборът на учебния материал за часа трябва да бъде съобразен с индивидуалните възможности и потребности на ученика, с неговия темп на учене и стил на усвояване. При изпълнението на тази задача, учителят успешно може да използва  учебното помагало за адаптиране на учебно съдържание в начален етап на обучение, като не забравя, че предвидените дейности трябва да отговарят на индивидуалните особености на  детето от неговия клас. Добър подход в планирането е ако за всяка учебна цел/задача, бъде предвидена дейност/активност, за която учителят е сигурен, че ще бъде интересна,  ефективна и ще предизвика вниманието на ученика със СОП. </w:t>
      </w:r>
    </w:p>
    <w:p w:rsidR="000A18AA" w:rsidRPr="00A8117C" w:rsidRDefault="000A18AA" w:rsidP="000A18AA">
      <w:pPr>
        <w:pStyle w:val="a3"/>
        <w:numPr>
          <w:ilvl w:val="0"/>
          <w:numId w:val="3"/>
        </w:numPr>
        <w:jc w:val="both"/>
        <w:rPr>
          <w:rFonts w:ascii="Times New Roman" w:hAnsi="Times New Roman" w:cs="Times New Roman"/>
          <w:sz w:val="24"/>
          <w:szCs w:val="24"/>
        </w:rPr>
      </w:pPr>
      <w:r w:rsidRPr="00A8117C">
        <w:rPr>
          <w:rFonts w:ascii="Times New Roman" w:hAnsi="Times New Roman" w:cs="Times New Roman"/>
          <w:sz w:val="24"/>
          <w:szCs w:val="24"/>
        </w:rPr>
        <w:t>Екипът, разработил ръководството предлага „миксирано“ приложение на методи и техники на преподаване в урока. При подбора на методите е важно да се има предвид, че:</w:t>
      </w:r>
    </w:p>
    <w:p w:rsidR="000A18AA" w:rsidRPr="00A8117C" w:rsidRDefault="000A18AA" w:rsidP="000A18AA">
      <w:pPr>
        <w:pStyle w:val="a3"/>
        <w:numPr>
          <w:ilvl w:val="0"/>
          <w:numId w:val="4"/>
        </w:numPr>
        <w:jc w:val="both"/>
        <w:rPr>
          <w:rFonts w:ascii="Times New Roman" w:hAnsi="Times New Roman" w:cs="Times New Roman"/>
          <w:sz w:val="24"/>
          <w:szCs w:val="24"/>
        </w:rPr>
      </w:pPr>
      <w:r w:rsidRPr="00A8117C">
        <w:rPr>
          <w:rFonts w:ascii="Times New Roman" w:hAnsi="Times New Roman" w:cs="Times New Roman"/>
          <w:sz w:val="24"/>
          <w:szCs w:val="24"/>
        </w:rPr>
        <w:t xml:space="preserve">различните теми се реализират с различни подходи, напр. може да се окаже, че дадена тема е по-подходящо  да бъде представена за ученика със СОП чрез презентация или визуализация с постер, а друга- представена с повече обяснения и пояснителни указания. </w:t>
      </w:r>
    </w:p>
    <w:p w:rsidR="000A18AA" w:rsidRPr="00A8117C" w:rsidRDefault="000A18AA" w:rsidP="000A18AA">
      <w:pPr>
        <w:pStyle w:val="a3"/>
        <w:numPr>
          <w:ilvl w:val="0"/>
          <w:numId w:val="4"/>
        </w:numPr>
        <w:jc w:val="both"/>
        <w:rPr>
          <w:rFonts w:ascii="Times New Roman" w:hAnsi="Times New Roman" w:cs="Times New Roman"/>
          <w:sz w:val="24"/>
          <w:szCs w:val="24"/>
        </w:rPr>
      </w:pPr>
      <w:r w:rsidRPr="00A8117C">
        <w:rPr>
          <w:rFonts w:ascii="Times New Roman" w:hAnsi="Times New Roman" w:cs="Times New Roman"/>
          <w:sz w:val="24"/>
          <w:szCs w:val="24"/>
        </w:rPr>
        <w:t xml:space="preserve"> използването на едни и същи подходи на работа в няколко поредни дни (</w:t>
      </w:r>
      <w:r w:rsidRPr="00A8117C">
        <w:rPr>
          <w:rFonts w:ascii="Times New Roman" w:hAnsi="Times New Roman" w:cs="Times New Roman"/>
          <w:i/>
          <w:sz w:val="24"/>
          <w:szCs w:val="24"/>
        </w:rPr>
        <w:t>напр. прекомерното използване на учебника и тетрадката, дългото преписване или четене на големи части от даден текст</w:t>
      </w:r>
      <w:r w:rsidRPr="00A8117C">
        <w:rPr>
          <w:rFonts w:ascii="Times New Roman" w:hAnsi="Times New Roman" w:cs="Times New Roman"/>
          <w:sz w:val="24"/>
          <w:szCs w:val="24"/>
        </w:rPr>
        <w:t xml:space="preserve">), ще направи ученето „скучно“,  демотивиращо и разсейващо. </w:t>
      </w:r>
    </w:p>
    <w:p w:rsidR="000A18AA" w:rsidRPr="00A8117C" w:rsidRDefault="000A18AA" w:rsidP="000A18AA">
      <w:pPr>
        <w:pStyle w:val="a3"/>
        <w:numPr>
          <w:ilvl w:val="0"/>
          <w:numId w:val="3"/>
        </w:numPr>
        <w:jc w:val="both"/>
        <w:rPr>
          <w:rFonts w:ascii="Times New Roman" w:hAnsi="Times New Roman" w:cs="Times New Roman"/>
          <w:sz w:val="24"/>
          <w:szCs w:val="24"/>
        </w:rPr>
      </w:pPr>
      <w:r w:rsidRPr="00A8117C">
        <w:rPr>
          <w:rFonts w:ascii="Times New Roman" w:hAnsi="Times New Roman" w:cs="Times New Roman"/>
          <w:sz w:val="24"/>
          <w:szCs w:val="24"/>
        </w:rPr>
        <w:t xml:space="preserve">Интерактивният урок е ефективен за всички ученици и особено за учениците със СОП. Използването на различни интерактивни методи на преподаване и учене, чрез които учениците задават въпроси, дискутират или обсъждат наученото, е важно изискване за урока в съвременната приобщаваща класна стоя. В тази връзка, учителят трябва да отдели достатъчно време и място за </w:t>
      </w:r>
      <w:r w:rsidRPr="00A8117C">
        <w:rPr>
          <w:rFonts w:ascii="Times New Roman" w:hAnsi="Times New Roman" w:cs="Times New Roman"/>
          <w:sz w:val="24"/>
          <w:szCs w:val="24"/>
        </w:rPr>
        <w:lastRenderedPageBreak/>
        <w:t>интерактивни дейности, които свободно може да подбере и приложи, съобразно темата и вида на урока, за  успешно включване на ученика със СОП.</w:t>
      </w:r>
    </w:p>
    <w:p w:rsidR="000A18AA" w:rsidRPr="00A8117C" w:rsidRDefault="000A18AA" w:rsidP="000A18AA">
      <w:pPr>
        <w:pStyle w:val="a3"/>
        <w:numPr>
          <w:ilvl w:val="0"/>
          <w:numId w:val="3"/>
        </w:numPr>
        <w:jc w:val="both"/>
        <w:rPr>
          <w:rFonts w:ascii="Times New Roman" w:hAnsi="Times New Roman" w:cs="Times New Roman"/>
          <w:sz w:val="24"/>
          <w:szCs w:val="24"/>
        </w:rPr>
      </w:pPr>
      <w:r w:rsidRPr="00A8117C">
        <w:rPr>
          <w:rFonts w:ascii="Times New Roman" w:hAnsi="Times New Roman" w:cs="Times New Roman"/>
          <w:sz w:val="24"/>
          <w:szCs w:val="24"/>
        </w:rPr>
        <w:t>Разпределението на времето за различните дейности в урока е изключително отговорна задача пред учителя. Дали то ще бъде пълноценно запълнено за всички ученици в класа или безвъзвратно изгубено за всички, или само за ученика със СОП, зависи до голяма степен от  предварителното планиране. Често общообразователните учители се оплакват, че не им достига времето за работа с ученика със СОП в класовете с много  деца. Практиката показва, че ако се намали времето за проверка на домашните работи и времето за устно изпитване на учениците, и ако урокът е подкрепен с прецизна предварителна подготовка, времето ще стигне за всички. Учителите не трябва да забравят, че от тях се очаква да преподават на всички деца в класа, а не само на тези, които се справят по- бързо и по-лесно.</w:t>
      </w:r>
    </w:p>
    <w:p w:rsidR="000A18AA" w:rsidRPr="00A8117C" w:rsidRDefault="000A18AA" w:rsidP="000A18AA">
      <w:pPr>
        <w:pStyle w:val="a3"/>
        <w:numPr>
          <w:ilvl w:val="0"/>
          <w:numId w:val="3"/>
        </w:numPr>
        <w:jc w:val="both"/>
        <w:rPr>
          <w:rFonts w:ascii="Times New Roman" w:hAnsi="Times New Roman" w:cs="Times New Roman"/>
          <w:sz w:val="24"/>
          <w:szCs w:val="24"/>
        </w:rPr>
      </w:pPr>
      <w:r w:rsidRPr="00A8117C">
        <w:rPr>
          <w:rFonts w:ascii="Times New Roman" w:hAnsi="Times New Roman" w:cs="Times New Roman"/>
          <w:sz w:val="24"/>
          <w:szCs w:val="24"/>
        </w:rPr>
        <w:t>Задължително изискване при адаптирането на плана на урока за ученика със СОП, е заложените  дейности да съдействат за развитие на различни социални умения,  формиращи личността на детето: умения зя учене, емоционално съпреживяване, себеизразяване, самостоятелен избор, умения за работа в екип, самостоятелност,  активност и пр.</w:t>
      </w:r>
    </w:p>
    <w:p w:rsidR="000A18AA" w:rsidRPr="00A8117C" w:rsidRDefault="000A18AA" w:rsidP="000A18AA">
      <w:pPr>
        <w:pStyle w:val="a3"/>
        <w:numPr>
          <w:ilvl w:val="0"/>
          <w:numId w:val="3"/>
        </w:numPr>
        <w:jc w:val="both"/>
        <w:rPr>
          <w:rFonts w:ascii="Times New Roman" w:hAnsi="Times New Roman" w:cs="Times New Roman"/>
          <w:sz w:val="24"/>
          <w:szCs w:val="24"/>
        </w:rPr>
      </w:pPr>
      <w:r w:rsidRPr="00A8117C">
        <w:rPr>
          <w:rFonts w:ascii="Times New Roman" w:hAnsi="Times New Roman" w:cs="Times New Roman"/>
          <w:sz w:val="24"/>
          <w:szCs w:val="24"/>
        </w:rPr>
        <w:t xml:space="preserve">Адаптираният план на урока изисква задължителното осъществяване на междупредметни връзки, тъй като те осигуряват реализация на основни принципи в  обучението на учениците със СОП: активност, системност, достъпност, практическа насоченост и пр. Напр. учейки се как да правят мартеници, учениците със СОП много по-лесно могат да бъдат провокирани да създадат кратко устно пожелание към близък приятел, на когото ще направят подарък, чрез въвеждане в подходяща речева ситуация от страна на учителя. </w:t>
      </w:r>
      <w:r w:rsidRPr="00A8117C">
        <w:rPr>
          <w:rFonts w:ascii="Times New Roman" w:hAnsi="Times New Roman" w:cs="Times New Roman"/>
          <w:i/>
          <w:sz w:val="24"/>
          <w:szCs w:val="24"/>
        </w:rPr>
        <w:t>(връзка между предмета технологии и предприемачество и български език и литература</w:t>
      </w:r>
      <w:r w:rsidRPr="00A8117C">
        <w:rPr>
          <w:rFonts w:ascii="Times New Roman" w:hAnsi="Times New Roman" w:cs="Times New Roman"/>
          <w:sz w:val="24"/>
          <w:szCs w:val="24"/>
        </w:rPr>
        <w:t>)</w:t>
      </w:r>
    </w:p>
    <w:p w:rsidR="000A18AA" w:rsidRPr="00A8117C" w:rsidRDefault="000A18AA" w:rsidP="000A18AA">
      <w:pPr>
        <w:pStyle w:val="a3"/>
        <w:numPr>
          <w:ilvl w:val="0"/>
          <w:numId w:val="3"/>
        </w:numPr>
        <w:jc w:val="both"/>
        <w:rPr>
          <w:rFonts w:ascii="Times New Roman" w:hAnsi="Times New Roman" w:cs="Times New Roman"/>
          <w:sz w:val="24"/>
          <w:szCs w:val="24"/>
        </w:rPr>
      </w:pPr>
      <w:r w:rsidRPr="00A8117C">
        <w:rPr>
          <w:rFonts w:ascii="Times New Roman" w:hAnsi="Times New Roman" w:cs="Times New Roman"/>
          <w:sz w:val="24"/>
          <w:szCs w:val="24"/>
        </w:rPr>
        <w:t>В адаптирания план на урока за ученика със СОП се фиксира ролята на ресурсния учител или др. специалист в конкретния учебен час- къде точно и как ще подкрепят детето и работата на общообразователния учител.(</w:t>
      </w:r>
      <w:r w:rsidRPr="00A8117C">
        <w:rPr>
          <w:rFonts w:ascii="Times New Roman" w:hAnsi="Times New Roman" w:cs="Times New Roman"/>
          <w:i/>
          <w:sz w:val="24"/>
          <w:szCs w:val="24"/>
        </w:rPr>
        <w:t>Нивата на подкрепа от ресурсния учител и др. специалист</w:t>
      </w:r>
      <w:r w:rsidRPr="00A8117C">
        <w:rPr>
          <w:rFonts w:ascii="Times New Roman" w:hAnsi="Times New Roman" w:cs="Times New Roman"/>
          <w:i/>
          <w:sz w:val="24"/>
          <w:szCs w:val="24"/>
          <w:lang w:val="en-US"/>
        </w:rPr>
        <w:t>r</w:t>
      </w:r>
      <w:r w:rsidRPr="00A8117C">
        <w:rPr>
          <w:rFonts w:ascii="Times New Roman" w:hAnsi="Times New Roman" w:cs="Times New Roman"/>
          <w:i/>
          <w:sz w:val="24"/>
          <w:szCs w:val="24"/>
        </w:rPr>
        <w:t xml:space="preserve"> са представени в Тема Трета</w:t>
      </w:r>
      <w:r w:rsidRPr="00A8117C">
        <w:rPr>
          <w:rFonts w:ascii="Times New Roman" w:hAnsi="Times New Roman" w:cs="Times New Roman"/>
          <w:sz w:val="24"/>
          <w:szCs w:val="24"/>
        </w:rPr>
        <w:t>).</w:t>
      </w:r>
    </w:p>
    <w:p w:rsidR="000A18AA" w:rsidRPr="00A8117C" w:rsidRDefault="000A18AA" w:rsidP="000A18AA">
      <w:pPr>
        <w:pStyle w:val="a3"/>
        <w:numPr>
          <w:ilvl w:val="0"/>
          <w:numId w:val="3"/>
        </w:numPr>
        <w:jc w:val="both"/>
        <w:rPr>
          <w:rFonts w:ascii="Times New Roman" w:hAnsi="Times New Roman" w:cs="Times New Roman"/>
          <w:sz w:val="24"/>
          <w:szCs w:val="24"/>
        </w:rPr>
      </w:pPr>
      <w:r w:rsidRPr="00A8117C">
        <w:rPr>
          <w:rFonts w:ascii="Times New Roman" w:hAnsi="Times New Roman" w:cs="Times New Roman"/>
          <w:sz w:val="24"/>
          <w:szCs w:val="24"/>
        </w:rPr>
        <w:t>Успехът в обучението на ученика със СОП се обезпечава в по- голяма степен при използване на асистиращи технологии от различен клас. Ресурсните учители и другите специалисти запознават ЕПЛР и родителите с функциите и предимствата в ученето  на ПТС и според индивидуалните нужди, те се залагат в адаптираните планове на уроците. Училището има ангажимента да ги осигури за учениците със СОП, тъй като те са съществен компонент на приобщаващата образователна среда, осигурена за тях.</w:t>
      </w:r>
    </w:p>
    <w:p w:rsidR="000A18AA" w:rsidRPr="00A8117C" w:rsidRDefault="000A18AA" w:rsidP="000A18AA">
      <w:pPr>
        <w:pStyle w:val="a3"/>
        <w:numPr>
          <w:ilvl w:val="0"/>
          <w:numId w:val="3"/>
        </w:numPr>
        <w:jc w:val="both"/>
        <w:rPr>
          <w:rFonts w:ascii="Times New Roman" w:hAnsi="Times New Roman" w:cs="Times New Roman"/>
          <w:b/>
          <w:i/>
          <w:sz w:val="24"/>
          <w:szCs w:val="24"/>
        </w:rPr>
      </w:pPr>
      <w:r w:rsidRPr="00A8117C">
        <w:rPr>
          <w:rFonts w:ascii="Times New Roman" w:hAnsi="Times New Roman" w:cs="Times New Roman"/>
          <w:sz w:val="24"/>
          <w:szCs w:val="24"/>
        </w:rPr>
        <w:t xml:space="preserve"> Домашната работа за ученика със СОП е важна дейност, която има за цел освен да предостави възможности за преговаряне на знанията, също и да развива основни социални умения, като самостоятелно учене и поемане на отговорност. </w:t>
      </w:r>
      <w:r w:rsidRPr="00A8117C">
        <w:rPr>
          <w:rFonts w:ascii="Times New Roman" w:hAnsi="Times New Roman" w:cs="Times New Roman"/>
          <w:b/>
          <w:i/>
          <w:sz w:val="24"/>
          <w:szCs w:val="24"/>
        </w:rPr>
        <w:t>Изисквания към домашната работа:</w:t>
      </w:r>
    </w:p>
    <w:p w:rsidR="000A18AA" w:rsidRPr="00A8117C" w:rsidRDefault="000A18AA" w:rsidP="000A18AA">
      <w:pPr>
        <w:pStyle w:val="a3"/>
        <w:numPr>
          <w:ilvl w:val="0"/>
          <w:numId w:val="5"/>
        </w:numPr>
        <w:jc w:val="both"/>
        <w:rPr>
          <w:rFonts w:ascii="Times New Roman" w:hAnsi="Times New Roman" w:cs="Times New Roman"/>
          <w:sz w:val="24"/>
          <w:szCs w:val="24"/>
        </w:rPr>
      </w:pPr>
      <w:r w:rsidRPr="00A8117C">
        <w:rPr>
          <w:rFonts w:ascii="Times New Roman" w:hAnsi="Times New Roman" w:cs="Times New Roman"/>
          <w:sz w:val="24"/>
          <w:szCs w:val="24"/>
        </w:rPr>
        <w:t>Да не се използва като наказание. Да не носи стрес, както за децата, така и за техните родители, а приятно усещане и удоволствие от работата.</w:t>
      </w:r>
    </w:p>
    <w:p w:rsidR="000A18AA" w:rsidRPr="00A8117C" w:rsidRDefault="000A18AA" w:rsidP="000A18AA">
      <w:pPr>
        <w:pStyle w:val="a3"/>
        <w:numPr>
          <w:ilvl w:val="0"/>
          <w:numId w:val="5"/>
        </w:numPr>
        <w:jc w:val="both"/>
        <w:rPr>
          <w:rFonts w:ascii="Times New Roman" w:hAnsi="Times New Roman" w:cs="Times New Roman"/>
          <w:sz w:val="24"/>
          <w:szCs w:val="24"/>
        </w:rPr>
      </w:pPr>
      <w:r w:rsidRPr="00A8117C">
        <w:rPr>
          <w:rFonts w:ascii="Times New Roman" w:hAnsi="Times New Roman" w:cs="Times New Roman"/>
          <w:sz w:val="24"/>
          <w:szCs w:val="24"/>
        </w:rPr>
        <w:t>Задачите да са достъпни, кратки и да не отнемат много енергия и време за изпълнение.</w:t>
      </w:r>
    </w:p>
    <w:p w:rsidR="000A18AA" w:rsidRPr="00A8117C" w:rsidRDefault="000A18AA" w:rsidP="000A18AA">
      <w:pPr>
        <w:pStyle w:val="a3"/>
        <w:numPr>
          <w:ilvl w:val="0"/>
          <w:numId w:val="5"/>
        </w:numPr>
        <w:jc w:val="both"/>
        <w:rPr>
          <w:rFonts w:ascii="Times New Roman" w:hAnsi="Times New Roman" w:cs="Times New Roman"/>
          <w:sz w:val="24"/>
          <w:szCs w:val="24"/>
        </w:rPr>
      </w:pPr>
      <w:r w:rsidRPr="00A8117C">
        <w:rPr>
          <w:rFonts w:ascii="Times New Roman" w:hAnsi="Times New Roman" w:cs="Times New Roman"/>
          <w:sz w:val="24"/>
          <w:szCs w:val="24"/>
        </w:rPr>
        <w:lastRenderedPageBreak/>
        <w:t>Да има ясна цел и достатъчно обяснения и инструкции относно това, как трябва да се изпълни, какви материали ще са нужни, кога трябва да е готова и нещо много важно- каква ще е наградата/стимулът за доброто представяне.</w:t>
      </w:r>
    </w:p>
    <w:p w:rsidR="000A18AA" w:rsidRPr="00A8117C" w:rsidRDefault="000A18AA" w:rsidP="000A18AA">
      <w:pPr>
        <w:pStyle w:val="a3"/>
        <w:numPr>
          <w:ilvl w:val="0"/>
          <w:numId w:val="5"/>
        </w:numPr>
        <w:jc w:val="both"/>
        <w:rPr>
          <w:rFonts w:ascii="Times New Roman" w:hAnsi="Times New Roman" w:cs="Times New Roman"/>
          <w:sz w:val="24"/>
          <w:szCs w:val="24"/>
        </w:rPr>
      </w:pPr>
      <w:r w:rsidRPr="00A8117C">
        <w:rPr>
          <w:rFonts w:ascii="Times New Roman" w:hAnsi="Times New Roman" w:cs="Times New Roman"/>
          <w:sz w:val="24"/>
          <w:szCs w:val="24"/>
        </w:rPr>
        <w:t>При предоставяне на домашната работа, ученикът със СОП трябва да получи възможност да я разгледа и да зададе въпроси, ако нещо не му е ясно.</w:t>
      </w:r>
    </w:p>
    <w:p w:rsidR="000A18AA" w:rsidRPr="00A8117C" w:rsidRDefault="000A18AA" w:rsidP="000A18AA">
      <w:pPr>
        <w:pStyle w:val="a3"/>
        <w:numPr>
          <w:ilvl w:val="0"/>
          <w:numId w:val="5"/>
        </w:numPr>
        <w:jc w:val="both"/>
        <w:rPr>
          <w:rFonts w:ascii="Times New Roman" w:hAnsi="Times New Roman" w:cs="Times New Roman"/>
          <w:sz w:val="24"/>
          <w:szCs w:val="24"/>
        </w:rPr>
      </w:pPr>
      <w:r w:rsidRPr="00A8117C">
        <w:rPr>
          <w:rFonts w:ascii="Times New Roman" w:hAnsi="Times New Roman" w:cs="Times New Roman"/>
          <w:sz w:val="24"/>
          <w:szCs w:val="24"/>
        </w:rPr>
        <w:t xml:space="preserve">Важно е домашната работа да се обсъди с родителите- видът и броят на задачите, както и нивото на подкрепа, от която ще се нуждае ученикът при нейното изпълнение в домашни условия. </w:t>
      </w:r>
    </w:p>
    <w:p w:rsidR="000A18AA" w:rsidRPr="00A8117C" w:rsidRDefault="000A18AA" w:rsidP="000A18AA">
      <w:pPr>
        <w:pStyle w:val="a3"/>
        <w:numPr>
          <w:ilvl w:val="0"/>
          <w:numId w:val="3"/>
        </w:numPr>
        <w:jc w:val="both"/>
        <w:rPr>
          <w:rFonts w:ascii="Times New Roman" w:hAnsi="Times New Roman" w:cs="Times New Roman"/>
          <w:sz w:val="24"/>
          <w:szCs w:val="24"/>
        </w:rPr>
      </w:pPr>
      <w:r w:rsidRPr="00A8117C">
        <w:rPr>
          <w:rFonts w:ascii="Times New Roman" w:hAnsi="Times New Roman" w:cs="Times New Roman"/>
          <w:sz w:val="24"/>
          <w:szCs w:val="24"/>
        </w:rPr>
        <w:t>Основна задача на учителя е да подготви и представи урока така, че да ангажира и стимулира всички свои ученици в класната стая.</w:t>
      </w:r>
    </w:p>
    <w:p w:rsidR="000A18AA" w:rsidRPr="00A8117C" w:rsidRDefault="000A18AA" w:rsidP="000A18AA">
      <w:pPr>
        <w:jc w:val="both"/>
        <w:rPr>
          <w:rFonts w:ascii="Times New Roman" w:hAnsi="Times New Roman" w:cs="Times New Roman"/>
          <w:b/>
          <w:i/>
          <w:sz w:val="24"/>
          <w:szCs w:val="24"/>
        </w:rPr>
      </w:pPr>
      <w:r w:rsidRPr="00A8117C">
        <w:rPr>
          <w:rFonts w:ascii="Times New Roman" w:hAnsi="Times New Roman" w:cs="Times New Roman"/>
          <w:b/>
          <w:i/>
          <w:sz w:val="24"/>
          <w:szCs w:val="24"/>
        </w:rPr>
        <w:t>Три важни препоръки към учителите за оптимизиране на ДПЛР на учениците със  СОП, в началото на учебната година:</w:t>
      </w:r>
    </w:p>
    <w:p w:rsidR="000A18AA" w:rsidRPr="00A8117C" w:rsidRDefault="000A18AA" w:rsidP="000A18AA">
      <w:pPr>
        <w:pStyle w:val="a3"/>
        <w:numPr>
          <w:ilvl w:val="0"/>
          <w:numId w:val="6"/>
        </w:numPr>
        <w:jc w:val="both"/>
        <w:rPr>
          <w:rFonts w:ascii="Times New Roman" w:hAnsi="Times New Roman" w:cs="Times New Roman"/>
          <w:sz w:val="24"/>
          <w:szCs w:val="24"/>
        </w:rPr>
      </w:pPr>
      <w:r w:rsidRPr="00A8117C">
        <w:rPr>
          <w:rFonts w:ascii="Times New Roman" w:hAnsi="Times New Roman" w:cs="Times New Roman"/>
          <w:sz w:val="24"/>
          <w:szCs w:val="24"/>
        </w:rPr>
        <w:t>Убедете се, че класната стая е оборудвана и подредена така, че да посрещне различните нужди на учениците. За това невинаги са нужни много ресурси. Уточнете с ресурсния учител или другите специалисти от ЕПЛР какви специални пособия и материали ще са нужни за предстоящата година и от къде могат да бъдат доставени. Направете предложение към директора за закупуване. Училището получава финансови средства за това. Част от дидактичните материали можете да адаптирате и изработите сами с помощта на колеги и родители.</w:t>
      </w:r>
    </w:p>
    <w:p w:rsidR="000A18AA" w:rsidRPr="00A8117C" w:rsidRDefault="000A18AA" w:rsidP="000A18AA">
      <w:pPr>
        <w:pStyle w:val="a3"/>
        <w:numPr>
          <w:ilvl w:val="0"/>
          <w:numId w:val="6"/>
        </w:numPr>
        <w:jc w:val="both"/>
        <w:rPr>
          <w:rFonts w:ascii="Times New Roman" w:hAnsi="Times New Roman" w:cs="Times New Roman"/>
          <w:sz w:val="24"/>
          <w:szCs w:val="24"/>
        </w:rPr>
      </w:pPr>
      <w:r w:rsidRPr="00A8117C">
        <w:rPr>
          <w:rFonts w:ascii="Times New Roman" w:hAnsi="Times New Roman" w:cs="Times New Roman"/>
          <w:sz w:val="24"/>
          <w:szCs w:val="24"/>
        </w:rPr>
        <w:t xml:space="preserve">Намерете време още в началото на учебната година да разработите адаптирани планове на уроци за учениците със СОП. Това няма да ви затрудни, при условие че вече разполагате с  </w:t>
      </w:r>
      <w:r w:rsidRPr="00A8117C">
        <w:rPr>
          <w:rFonts w:ascii="Times New Roman" w:hAnsi="Times New Roman" w:cs="Times New Roman"/>
          <w:b/>
          <w:sz w:val="24"/>
          <w:szCs w:val="24"/>
        </w:rPr>
        <w:t>Учебно помагало</w:t>
      </w:r>
      <w:r w:rsidRPr="00A8117C">
        <w:rPr>
          <w:rFonts w:ascii="Times New Roman" w:hAnsi="Times New Roman" w:cs="Times New Roman"/>
          <w:sz w:val="24"/>
          <w:szCs w:val="24"/>
        </w:rPr>
        <w:t xml:space="preserve"> с адаптирано учебно съдържание по всяка тема от учебните програми по предметите от учебния план,  примерни адаптирани планове на уроци и насоки за работа в </w:t>
      </w:r>
      <w:r w:rsidRPr="00A8117C">
        <w:rPr>
          <w:rFonts w:ascii="Times New Roman" w:hAnsi="Times New Roman" w:cs="Times New Roman"/>
          <w:b/>
          <w:sz w:val="24"/>
          <w:szCs w:val="24"/>
        </w:rPr>
        <w:t xml:space="preserve">Методическо ръководство. </w:t>
      </w:r>
      <w:r w:rsidRPr="00A8117C">
        <w:rPr>
          <w:rFonts w:ascii="Times New Roman" w:hAnsi="Times New Roman" w:cs="Times New Roman"/>
          <w:sz w:val="24"/>
          <w:szCs w:val="24"/>
        </w:rPr>
        <w:t xml:space="preserve">Поканете ресурсния учител и другите специалисти от ЕПЛР да ви помогнат в това начинание. Това е и тяхно задължение. Ако въпреки това продължавате да се затруднявате, обърнете се към РЦПППО. Тези институции разполагат с опит и експертиза, която винаги можете да използвате за методическа подкрепа. </w:t>
      </w:r>
    </w:p>
    <w:p w:rsidR="000A18AA" w:rsidRPr="00A8117C" w:rsidRDefault="000A18AA" w:rsidP="000A18AA">
      <w:pPr>
        <w:pStyle w:val="a3"/>
        <w:numPr>
          <w:ilvl w:val="0"/>
          <w:numId w:val="6"/>
        </w:numPr>
        <w:jc w:val="both"/>
        <w:rPr>
          <w:rFonts w:ascii="Times New Roman" w:hAnsi="Times New Roman" w:cs="Times New Roman"/>
          <w:sz w:val="24"/>
          <w:szCs w:val="24"/>
        </w:rPr>
      </w:pPr>
      <w:r w:rsidRPr="00A8117C">
        <w:rPr>
          <w:rFonts w:ascii="Times New Roman" w:hAnsi="Times New Roman" w:cs="Times New Roman"/>
          <w:sz w:val="24"/>
          <w:szCs w:val="24"/>
        </w:rPr>
        <w:t>Потърсете опита на други ваши колеги- как те обучават своите ученици със СОП, какви са техните трудности и успехи. Винаги можете да научите за нов работещ метод или техника, за които до момента не сте се сетили. Четете специализирана литература и се информирайте за специалните потребности и новостите в приобщаващото образование.</w:t>
      </w:r>
    </w:p>
    <w:p w:rsidR="000A18AA" w:rsidRPr="00A8117C" w:rsidRDefault="000A18AA" w:rsidP="000A18AA">
      <w:pPr>
        <w:jc w:val="both"/>
        <w:rPr>
          <w:rFonts w:ascii="Times New Roman" w:hAnsi="Times New Roman" w:cs="Times New Roman"/>
          <w:b/>
          <w:sz w:val="24"/>
          <w:szCs w:val="24"/>
        </w:rPr>
      </w:pPr>
      <w:r w:rsidRPr="00A8117C">
        <w:rPr>
          <w:rFonts w:ascii="Times New Roman" w:hAnsi="Times New Roman" w:cs="Times New Roman"/>
          <w:b/>
          <w:sz w:val="24"/>
          <w:szCs w:val="24"/>
        </w:rPr>
        <w:t>И в заключение:</w:t>
      </w:r>
    </w:p>
    <w:p w:rsidR="000A18AA" w:rsidRPr="00A8117C" w:rsidRDefault="000A18AA" w:rsidP="000A18AA">
      <w:pPr>
        <w:jc w:val="both"/>
        <w:rPr>
          <w:rFonts w:ascii="Times New Roman" w:hAnsi="Times New Roman" w:cs="Times New Roman"/>
          <w:sz w:val="24"/>
          <w:szCs w:val="24"/>
        </w:rPr>
      </w:pPr>
      <w:r w:rsidRPr="00A8117C">
        <w:rPr>
          <w:rFonts w:ascii="Times New Roman" w:hAnsi="Times New Roman" w:cs="Times New Roman"/>
          <w:sz w:val="24"/>
          <w:szCs w:val="24"/>
        </w:rPr>
        <w:t xml:space="preserve">Добрият учител не просто преподава, той учи и подкрепя всяко едно дете в класа. Обича да експериментира и винаги има план „Б“. Преподава иновативно и интерактивно, използва ИКТ, познава и прилага асистиращи технологии и специфични стратегии в учебния процес. Поддържа и развива приобщаваща класна стая, в която всички деца са с равни права и равно участие. Не се срамува да пита и да търси по- добри идеи за </w:t>
      </w:r>
      <w:proofErr w:type="spellStart"/>
      <w:r w:rsidRPr="00A8117C">
        <w:rPr>
          <w:rFonts w:ascii="Times New Roman" w:hAnsi="Times New Roman" w:cs="Times New Roman"/>
          <w:sz w:val="24"/>
          <w:szCs w:val="24"/>
        </w:rPr>
        <w:t>урочни</w:t>
      </w:r>
      <w:proofErr w:type="spellEnd"/>
      <w:r w:rsidRPr="00A8117C">
        <w:rPr>
          <w:rFonts w:ascii="Times New Roman" w:hAnsi="Times New Roman" w:cs="Times New Roman"/>
          <w:sz w:val="24"/>
          <w:szCs w:val="24"/>
        </w:rPr>
        <w:t xml:space="preserve"> разработки от колегите си. Знае, че всеки ученик, всеки клас и всеки урок са различни и </w:t>
      </w:r>
      <w:r w:rsidRPr="00A8117C">
        <w:rPr>
          <w:rFonts w:ascii="Times New Roman" w:hAnsi="Times New Roman" w:cs="Times New Roman"/>
          <w:sz w:val="24"/>
          <w:szCs w:val="24"/>
        </w:rPr>
        <w:lastRenderedPageBreak/>
        <w:t xml:space="preserve">неповторими. </w:t>
      </w:r>
      <w:r w:rsidRPr="00A8117C">
        <w:rPr>
          <w:rFonts w:ascii="Times New Roman" w:hAnsi="Times New Roman" w:cs="Times New Roman"/>
          <w:color w:val="FF0000"/>
          <w:sz w:val="24"/>
          <w:szCs w:val="24"/>
        </w:rPr>
        <w:t>Наясно е,</w:t>
      </w:r>
      <w:r w:rsidRPr="00A8117C">
        <w:rPr>
          <w:rFonts w:ascii="Times New Roman" w:hAnsi="Times New Roman" w:cs="Times New Roman"/>
          <w:sz w:val="24"/>
          <w:szCs w:val="24"/>
        </w:rPr>
        <w:t xml:space="preserve"> че работата с учениците със СОП е сложна и понякога доста изтощителна,  но знае, че този труд си заслужава.</w:t>
      </w:r>
    </w:p>
    <w:p w:rsidR="00E34E8C" w:rsidRDefault="00E34E8C"/>
    <w:sectPr w:rsidR="00E34E8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A02A2"/>
    <w:multiLevelType w:val="hybridMultilevel"/>
    <w:tmpl w:val="7020D892"/>
    <w:lvl w:ilvl="0" w:tplc="EB04ACEC">
      <w:start w:val="1"/>
      <w:numFmt w:val="decimal"/>
      <w:lvlText w:val="%1."/>
      <w:lvlJc w:val="left"/>
      <w:pPr>
        <w:ind w:left="927" w:hanging="360"/>
      </w:pPr>
      <w:rPr>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D9066F3"/>
    <w:multiLevelType w:val="hybridMultilevel"/>
    <w:tmpl w:val="C8145CAA"/>
    <w:lvl w:ilvl="0" w:tplc="0402000D">
      <w:start w:val="1"/>
      <w:numFmt w:val="bullet"/>
      <w:lvlText w:val=""/>
      <w:lvlJc w:val="left"/>
      <w:pPr>
        <w:ind w:left="720" w:hanging="360"/>
      </w:pPr>
      <w:rPr>
        <w:rFonts w:ascii="Wingdings" w:hAnsi="Wingding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698D1A0A"/>
    <w:multiLevelType w:val="hybridMultilevel"/>
    <w:tmpl w:val="D45417AC"/>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6F264D05"/>
    <w:multiLevelType w:val="hybridMultilevel"/>
    <w:tmpl w:val="014654E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734F73F0"/>
    <w:multiLevelType w:val="hybridMultilevel"/>
    <w:tmpl w:val="40847886"/>
    <w:lvl w:ilvl="0" w:tplc="04020001">
      <w:start w:val="1"/>
      <w:numFmt w:val="bullet"/>
      <w:lvlText w:val=""/>
      <w:lvlJc w:val="left"/>
      <w:pPr>
        <w:ind w:left="1500" w:hanging="360"/>
      </w:pPr>
      <w:rPr>
        <w:rFonts w:ascii="Symbol" w:hAnsi="Symbol" w:hint="default"/>
      </w:rPr>
    </w:lvl>
    <w:lvl w:ilvl="1" w:tplc="04020003" w:tentative="1">
      <w:start w:val="1"/>
      <w:numFmt w:val="bullet"/>
      <w:lvlText w:val="o"/>
      <w:lvlJc w:val="left"/>
      <w:pPr>
        <w:ind w:left="2220" w:hanging="360"/>
      </w:pPr>
      <w:rPr>
        <w:rFonts w:ascii="Courier New" w:hAnsi="Courier New" w:cs="Courier New" w:hint="default"/>
      </w:rPr>
    </w:lvl>
    <w:lvl w:ilvl="2" w:tplc="04020005" w:tentative="1">
      <w:start w:val="1"/>
      <w:numFmt w:val="bullet"/>
      <w:lvlText w:val=""/>
      <w:lvlJc w:val="left"/>
      <w:pPr>
        <w:ind w:left="2940" w:hanging="360"/>
      </w:pPr>
      <w:rPr>
        <w:rFonts w:ascii="Wingdings" w:hAnsi="Wingdings" w:hint="default"/>
      </w:rPr>
    </w:lvl>
    <w:lvl w:ilvl="3" w:tplc="04020001" w:tentative="1">
      <w:start w:val="1"/>
      <w:numFmt w:val="bullet"/>
      <w:lvlText w:val=""/>
      <w:lvlJc w:val="left"/>
      <w:pPr>
        <w:ind w:left="3660" w:hanging="360"/>
      </w:pPr>
      <w:rPr>
        <w:rFonts w:ascii="Symbol" w:hAnsi="Symbol" w:hint="default"/>
      </w:rPr>
    </w:lvl>
    <w:lvl w:ilvl="4" w:tplc="04020003" w:tentative="1">
      <w:start w:val="1"/>
      <w:numFmt w:val="bullet"/>
      <w:lvlText w:val="o"/>
      <w:lvlJc w:val="left"/>
      <w:pPr>
        <w:ind w:left="4380" w:hanging="360"/>
      </w:pPr>
      <w:rPr>
        <w:rFonts w:ascii="Courier New" w:hAnsi="Courier New" w:cs="Courier New" w:hint="default"/>
      </w:rPr>
    </w:lvl>
    <w:lvl w:ilvl="5" w:tplc="04020005" w:tentative="1">
      <w:start w:val="1"/>
      <w:numFmt w:val="bullet"/>
      <w:lvlText w:val=""/>
      <w:lvlJc w:val="left"/>
      <w:pPr>
        <w:ind w:left="5100" w:hanging="360"/>
      </w:pPr>
      <w:rPr>
        <w:rFonts w:ascii="Wingdings" w:hAnsi="Wingdings" w:hint="default"/>
      </w:rPr>
    </w:lvl>
    <w:lvl w:ilvl="6" w:tplc="04020001" w:tentative="1">
      <w:start w:val="1"/>
      <w:numFmt w:val="bullet"/>
      <w:lvlText w:val=""/>
      <w:lvlJc w:val="left"/>
      <w:pPr>
        <w:ind w:left="5820" w:hanging="360"/>
      </w:pPr>
      <w:rPr>
        <w:rFonts w:ascii="Symbol" w:hAnsi="Symbol" w:hint="default"/>
      </w:rPr>
    </w:lvl>
    <w:lvl w:ilvl="7" w:tplc="04020003" w:tentative="1">
      <w:start w:val="1"/>
      <w:numFmt w:val="bullet"/>
      <w:lvlText w:val="o"/>
      <w:lvlJc w:val="left"/>
      <w:pPr>
        <w:ind w:left="6540" w:hanging="360"/>
      </w:pPr>
      <w:rPr>
        <w:rFonts w:ascii="Courier New" w:hAnsi="Courier New" w:cs="Courier New" w:hint="default"/>
      </w:rPr>
    </w:lvl>
    <w:lvl w:ilvl="8" w:tplc="04020005" w:tentative="1">
      <w:start w:val="1"/>
      <w:numFmt w:val="bullet"/>
      <w:lvlText w:val=""/>
      <w:lvlJc w:val="left"/>
      <w:pPr>
        <w:ind w:left="7260" w:hanging="360"/>
      </w:pPr>
      <w:rPr>
        <w:rFonts w:ascii="Wingdings" w:hAnsi="Wingdings" w:hint="default"/>
      </w:rPr>
    </w:lvl>
  </w:abstractNum>
  <w:abstractNum w:abstractNumId="5" w15:restartNumberingAfterBreak="0">
    <w:nsid w:val="7B5821BD"/>
    <w:multiLevelType w:val="hybridMultilevel"/>
    <w:tmpl w:val="2CD41BAC"/>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num w:numId="1">
    <w:abstractNumId w:val="3"/>
  </w:num>
  <w:num w:numId="2">
    <w:abstractNumId w:val="1"/>
  </w:num>
  <w:num w:numId="3">
    <w:abstractNumId w:val="0"/>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8AA"/>
    <w:rsid w:val="000A18AA"/>
    <w:rsid w:val="00750FD5"/>
    <w:rsid w:val="00E34E8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B74E5"/>
  <w15:chartTrackingRefBased/>
  <w15:docId w15:val="{4E17C58F-D762-49D2-9CAE-0491D278A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A18A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A18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1638</Words>
  <Characters>9342</Characters>
  <Application>Microsoft Office Word</Application>
  <DocSecurity>0</DocSecurity>
  <Lines>77</Lines>
  <Paragraphs>21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10959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2</cp:revision>
  <dcterms:created xsi:type="dcterms:W3CDTF">2021-03-19T09:03:00Z</dcterms:created>
  <dcterms:modified xsi:type="dcterms:W3CDTF">2021-04-19T09:17:00Z</dcterms:modified>
</cp:coreProperties>
</file>